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21" w:rsidRPr="00ED146C" w:rsidRDefault="00ED146C" w:rsidP="00ED1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6C">
        <w:rPr>
          <w:rFonts w:ascii="Times New Roman" w:hAnsi="Times New Roman" w:cs="Times New Roman"/>
          <w:b/>
          <w:sz w:val="28"/>
          <w:szCs w:val="28"/>
        </w:rPr>
        <w:t>Отчет об итогах голосования на общем собрании акционеров</w:t>
      </w:r>
    </w:p>
    <w:p w:rsidR="00ED146C" w:rsidRDefault="00ED146C" w:rsidP="00ED1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6C">
        <w:rPr>
          <w:rFonts w:ascii="Times New Roman" w:hAnsi="Times New Roman" w:cs="Times New Roman"/>
          <w:b/>
          <w:sz w:val="28"/>
          <w:szCs w:val="28"/>
        </w:rPr>
        <w:t>Акционерного общества «Восточная верфь»</w:t>
      </w:r>
    </w:p>
    <w:p w:rsidR="00ED146C" w:rsidRDefault="00ED146C" w:rsidP="00B74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мая 2019 года</w:t>
      </w:r>
    </w:p>
    <w:p w:rsidR="00ED146C" w:rsidRDefault="00ED146C" w:rsidP="00B74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собрания: «29» мая 2019 года.</w:t>
      </w:r>
    </w:p>
    <w:p w:rsidR="00ED146C" w:rsidRDefault="00ED146C" w:rsidP="00B74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общего собрания: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D146C" w:rsidRDefault="00ED146C" w:rsidP="00B74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общего собрания: собрание (совместное присутствие акционеров для обсуждения вопросов повестки дня и принятия решения по вопросам, поставленным на голосование).</w:t>
      </w:r>
    </w:p>
    <w:p w:rsidR="00ED146C" w:rsidRDefault="00ED146C" w:rsidP="00B74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списка лиц, имеющих право на участие в общем собрании: 07.05.2019 г.</w:t>
      </w:r>
    </w:p>
    <w:p w:rsidR="00ED146C" w:rsidRDefault="00ED146C" w:rsidP="00B74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общества: г. Владивосток, ул. Героев Тихоокеанцев, 1.</w:t>
      </w:r>
    </w:p>
    <w:p w:rsidR="00D9021A" w:rsidRDefault="00D9021A" w:rsidP="00B74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9021A" w:rsidRDefault="00D9021A" w:rsidP="00B74A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годового отчета,</w:t>
      </w:r>
    </w:p>
    <w:p w:rsidR="00D9021A" w:rsidRDefault="00D9021A" w:rsidP="00B74A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годовой бухгалтерской  (финансовой) отчетности Общества за 2018 год,</w:t>
      </w:r>
    </w:p>
    <w:p w:rsidR="00D9021A" w:rsidRDefault="00D9021A" w:rsidP="00B74A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прибыли, в том числе выплата (объявление) дивидендов, и убытков АО «Восточная верфь» по результатам отчетного года,</w:t>
      </w:r>
    </w:p>
    <w:p w:rsidR="00D9021A" w:rsidRDefault="00D9021A" w:rsidP="00B74A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совета директоров общества,</w:t>
      </w:r>
    </w:p>
    <w:p w:rsidR="00D9021A" w:rsidRDefault="00D9021A" w:rsidP="00B74A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ревизионной комиссии общества,</w:t>
      </w:r>
    </w:p>
    <w:p w:rsidR="00D9021A" w:rsidRDefault="00D9021A" w:rsidP="00B74A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аудитора общества.</w:t>
      </w:r>
    </w:p>
    <w:p w:rsidR="00580245" w:rsidRPr="00D9021A" w:rsidRDefault="00580245" w:rsidP="0058024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146C" w:rsidRDefault="00ED146C" w:rsidP="00B74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56 ФЗ «Об акционерных обществах» функции счетной комиссии на собрании осуществлял регистратор общества Акционерное общество «Независимая регистраторская компания Р.О.С.Т». Место нахождения Регистратора: г. Москва, ул. Стромынка, д.18, корп.13.</w:t>
      </w:r>
    </w:p>
    <w:p w:rsidR="00D9021A" w:rsidRDefault="00ED146C" w:rsidP="00B74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 регистратора – Семенченко В.В.</w:t>
      </w:r>
    </w:p>
    <w:p w:rsidR="00ED146C" w:rsidRDefault="00ED146C" w:rsidP="00B74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21A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 (п.4.12.</w:t>
      </w:r>
      <w:proofErr w:type="gramEnd"/>
      <w:r w:rsidR="00D90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21A">
        <w:rPr>
          <w:rFonts w:ascii="Times New Roman" w:hAnsi="Times New Roman" w:cs="Times New Roman"/>
          <w:sz w:val="28"/>
          <w:szCs w:val="28"/>
        </w:rPr>
        <w:t>Положения Банка России от 16 ноября 2018 г. №660-П «Об общих собраниях акционеров»),</w:t>
      </w:r>
      <w:r w:rsidR="00B74AA4">
        <w:rPr>
          <w:rFonts w:ascii="Times New Roman" w:hAnsi="Times New Roman" w:cs="Times New Roman"/>
          <w:sz w:val="28"/>
          <w:szCs w:val="28"/>
        </w:rPr>
        <w:t xml:space="preserve"> общее собрание</w:t>
      </w:r>
      <w:r w:rsidR="00D9021A">
        <w:rPr>
          <w:rFonts w:ascii="Times New Roman" w:hAnsi="Times New Roman" w:cs="Times New Roman"/>
          <w:sz w:val="28"/>
          <w:szCs w:val="28"/>
        </w:rPr>
        <w:t>, проводимое в форме собрания, открывается, если ко времени начала его проведения имеется кворум хотя бы по одному из вопросов, включенных в повестку дня общего собрания.</w:t>
      </w:r>
      <w:proofErr w:type="gramEnd"/>
    </w:p>
    <w:p w:rsidR="00D9021A" w:rsidRDefault="00D9021A" w:rsidP="00B74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Протоколу Счетной комиссии об итогах регистрации на годовом общем собрании акционеров Акционерного общества «Восточная верфь» от 29.05.2019 года кворума для открытия собрания не </w:t>
      </w:r>
      <w:r w:rsidR="00B74AA4">
        <w:rPr>
          <w:rFonts w:ascii="Times New Roman" w:hAnsi="Times New Roman" w:cs="Times New Roman"/>
          <w:sz w:val="28"/>
          <w:szCs w:val="28"/>
        </w:rPr>
        <w:t>имеется.</w:t>
      </w:r>
    </w:p>
    <w:p w:rsidR="00D9021A" w:rsidRDefault="00D9021A" w:rsidP="00B74A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1A">
        <w:rPr>
          <w:rFonts w:ascii="Times New Roman" w:hAnsi="Times New Roman" w:cs="Times New Roman"/>
          <w:sz w:val="28"/>
          <w:szCs w:val="28"/>
        </w:rPr>
        <w:lastRenderedPageBreak/>
        <w:t>В связи с отсутствием кворума на собрании годовое общее собрание акционеров не состоялось.</w:t>
      </w:r>
    </w:p>
    <w:p w:rsidR="00580245" w:rsidRDefault="00580245" w:rsidP="00B74A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общего собрания</w:t>
      </w:r>
    </w:p>
    <w:p w:rsidR="00580245" w:rsidRPr="00ED146C" w:rsidRDefault="00580245" w:rsidP="00B74A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общего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 Манежкин</w:t>
      </w:r>
    </w:p>
    <w:sectPr w:rsidR="00580245" w:rsidRPr="00ED146C" w:rsidSect="00B74AA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286"/>
    <w:multiLevelType w:val="hybridMultilevel"/>
    <w:tmpl w:val="373C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8D"/>
    <w:rsid w:val="00580245"/>
    <w:rsid w:val="006B01AC"/>
    <w:rsid w:val="006E188D"/>
    <w:rsid w:val="00B74AA4"/>
    <w:rsid w:val="00C83FE9"/>
    <w:rsid w:val="00D9021A"/>
    <w:rsid w:val="00E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Гришина</dc:creator>
  <cp:keywords/>
  <dc:description/>
  <cp:lastModifiedBy>Ольга Гришина</cp:lastModifiedBy>
  <cp:revision>5</cp:revision>
  <dcterms:created xsi:type="dcterms:W3CDTF">2019-06-03T01:27:00Z</dcterms:created>
  <dcterms:modified xsi:type="dcterms:W3CDTF">2019-06-03T01:50:00Z</dcterms:modified>
</cp:coreProperties>
</file>